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EB" w:rsidRDefault="007803EB">
      <w:pPr>
        <w:pStyle w:val="Standard"/>
        <w:jc w:val="both"/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8F7106">
      <w:pPr>
        <w:pStyle w:val="Standard"/>
        <w:jc w:val="center"/>
        <w:rPr>
          <w:lang w:val="ru-RU"/>
        </w:rPr>
      </w:pPr>
      <w:r>
        <w:rPr>
          <w:lang w:val="ru-RU"/>
        </w:rPr>
        <w:t>АННОТАЦИИ</w:t>
      </w:r>
    </w:p>
    <w:p w:rsidR="007803EB" w:rsidRDefault="008F7106">
      <w:pPr>
        <w:pStyle w:val="Standard"/>
        <w:jc w:val="center"/>
        <w:rPr>
          <w:lang w:val="ru-RU"/>
        </w:rPr>
      </w:pPr>
      <w:r>
        <w:rPr>
          <w:lang w:val="ru-RU"/>
        </w:rPr>
        <w:t>К РАБОЧЕЙ ПРОГРАММЕ ПРОФЕССИОНАЛЬНОЙ ПОДГОТОВКИ ВОДИТЕЛЕЙ ТРАНСПОРТНЫХ СРЕДСТВ КАТЕГОРИИ «А»</w:t>
      </w:r>
    </w:p>
    <w:p w:rsidR="007803EB" w:rsidRDefault="008F7106">
      <w:pPr>
        <w:pStyle w:val="Standard"/>
        <w:jc w:val="center"/>
        <w:rPr>
          <w:lang w:val="ru-RU"/>
        </w:rPr>
      </w:pPr>
      <w:r>
        <w:rPr>
          <w:lang w:val="ru-RU"/>
        </w:rPr>
        <w:t>ЧОУ</w:t>
      </w:r>
      <w:r w:rsidR="00AC02DF">
        <w:rPr>
          <w:lang w:val="ru-RU"/>
        </w:rPr>
        <w:t xml:space="preserve"> ДПО</w:t>
      </w:r>
      <w:bookmarkStart w:id="0" w:name="_GoBack"/>
      <w:bookmarkEnd w:id="0"/>
      <w:r>
        <w:rPr>
          <w:lang w:val="ru-RU"/>
        </w:rPr>
        <w:t xml:space="preserve"> « Формула»</w:t>
      </w: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8F7106">
      <w:pPr>
        <w:pStyle w:val="Standard"/>
        <w:jc w:val="center"/>
        <w:rPr>
          <w:lang w:val="ru-RU"/>
        </w:rPr>
      </w:pPr>
      <w:r>
        <w:rPr>
          <w:lang w:val="ru-RU"/>
        </w:rPr>
        <w:t>Краснодар</w:t>
      </w:r>
    </w:p>
    <w:p w:rsidR="007803EB" w:rsidRDefault="00AC02DF">
      <w:pPr>
        <w:pStyle w:val="Standard"/>
        <w:jc w:val="center"/>
        <w:rPr>
          <w:lang w:val="ru-RU"/>
        </w:rPr>
      </w:pPr>
      <w:r>
        <w:rPr>
          <w:lang w:val="ru-RU"/>
        </w:rPr>
        <w:t>2017</w:t>
      </w: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jc w:val="center"/>
        <w:rPr>
          <w:lang w:val="ru-RU"/>
        </w:rPr>
      </w:pPr>
    </w:p>
    <w:p w:rsidR="007803EB" w:rsidRDefault="007803EB">
      <w:pPr>
        <w:pStyle w:val="Standard"/>
        <w:pageBreakBefore/>
        <w:jc w:val="center"/>
        <w:rPr>
          <w:lang w:val="ru-RU"/>
        </w:rPr>
      </w:pP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Законодательство в сфере дорожного движения.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Законодательство, устанавливающее ответственность за нарушения в сфере дорожного движения.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дорожного движения.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положения, основные понятия и термины, используемые в Правилах дорожного движения.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участников дорожного движения.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знаки.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разметка и ее характеристики.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движения и расположение транспортных средств на проезжей части.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и стоянка транспортных средств.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дорожного движения.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перекрестков.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переездов.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внешних световых приборов и звуковых сигналов. Правила использования внешних световых приборов в различных условиях движения; действия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грузов.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средств.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7803EB" w:rsidRDefault="007803EB">
      <w:pPr>
        <w:pStyle w:val="Standard"/>
        <w:ind w:firstLine="540"/>
        <w:jc w:val="both"/>
        <w:rPr>
          <w:b/>
          <w:bCs/>
          <w:lang w:val="ru-RU"/>
        </w:rPr>
      </w:pPr>
    </w:p>
    <w:p w:rsidR="007803EB" w:rsidRDefault="008F7106">
      <w:pPr>
        <w:pStyle w:val="Standard"/>
        <w:ind w:firstLine="540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«Психофизиологические основы деятельности водителя»</w:t>
      </w:r>
    </w:p>
    <w:p w:rsidR="007803EB" w:rsidRDefault="007803EB">
      <w:pPr>
        <w:pStyle w:val="Standard"/>
        <w:ind w:firstLine="540"/>
        <w:jc w:val="both"/>
        <w:rPr>
          <w:rFonts w:cs="Times New Roman"/>
          <w:b/>
          <w:bCs/>
          <w:lang w:val="ru-RU"/>
        </w:rPr>
      </w:pP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функции, системы восприятия и психомоторные навыки.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основы деятельности водителя.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</w:t>
      </w:r>
      <w:r>
        <w:rPr>
          <w:rFonts w:ascii="Times New Roman" w:hAnsi="Times New Roman" w:cs="Times New Roman"/>
          <w:sz w:val="24"/>
          <w:szCs w:val="24"/>
        </w:rPr>
        <w:lastRenderedPageBreak/>
        <w:t>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эффективного общения.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Эмоциональные состояния и профилактика конфликтов.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Саморегуляция и профилактика конфликтов.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7803EB" w:rsidRDefault="007803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03EB" w:rsidRDefault="008F7106">
      <w:pPr>
        <w:pStyle w:val="Standard"/>
        <w:ind w:firstLine="540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«Основы управления транспортными средствами»</w:t>
      </w:r>
    </w:p>
    <w:p w:rsidR="007803EB" w:rsidRDefault="007803EB">
      <w:pPr>
        <w:pStyle w:val="Standard"/>
        <w:ind w:firstLine="540"/>
        <w:jc w:val="both"/>
        <w:rPr>
          <w:rFonts w:cs="Times New Roman"/>
          <w:b/>
          <w:bCs/>
          <w:lang w:val="ru-RU"/>
        </w:rPr>
      </w:pP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движение.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надежность водителя.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</w:t>
      </w:r>
      <w:r>
        <w:rPr>
          <w:rFonts w:ascii="Times New Roman" w:hAnsi="Times New Roman" w:cs="Times New Roman"/>
          <w:sz w:val="24"/>
          <w:szCs w:val="24"/>
        </w:rPr>
        <w:lastRenderedPageBreak/>
        <w:t>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свойств транспортного средства на эффективность и безопасность управления.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условия и безопасность движения.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–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эффективного и безопасного управления транспортным средством.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7803EB" w:rsidRDefault="008F7106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Обеспечение безопасности наиболее уязвимых участников дорожного движения.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7803EB" w:rsidRDefault="007803EB">
      <w:pPr>
        <w:pStyle w:val="Standard"/>
        <w:ind w:firstLine="540"/>
        <w:jc w:val="both"/>
        <w:rPr>
          <w:lang w:val="ru-RU"/>
        </w:rPr>
      </w:pPr>
    </w:p>
    <w:p w:rsidR="007803EB" w:rsidRDefault="008F7106">
      <w:pPr>
        <w:pStyle w:val="Standard"/>
        <w:ind w:firstLine="540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Первая помощь при дорожно-транспортном происшествии»</w:t>
      </w:r>
    </w:p>
    <w:p w:rsidR="007803EB" w:rsidRDefault="007803EB">
      <w:pPr>
        <w:pStyle w:val="Standard"/>
        <w:ind w:firstLine="540"/>
        <w:jc w:val="both"/>
        <w:rPr>
          <w:lang w:val="ru-RU"/>
        </w:rPr>
      </w:pP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помощи.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кровообращения.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</w:t>
      </w:r>
      <w:r>
        <w:rPr>
          <w:rFonts w:ascii="Times New Roman" w:hAnsi="Times New Roman" w:cs="Times New Roman"/>
          <w:sz w:val="24"/>
          <w:szCs w:val="24"/>
        </w:rPr>
        <w:lastRenderedPageBreak/>
        <w:t>искусственного дыхания «рот ко рту», «рот к носу»,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помощи при наружных кровотечениях и травмах.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прочих состояниях, транспортировка пострадавших в дорожно-транспортном происшествии.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</w:t>
      </w:r>
    </w:p>
    <w:p w:rsidR="007803EB" w:rsidRDefault="007803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03EB" w:rsidRDefault="008F7106">
      <w:pPr>
        <w:pStyle w:val="Standard"/>
        <w:ind w:firstLine="540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«Устройство и техническое обслуживание транспортных средств категории «A» как объектов управления».</w:t>
      </w:r>
    </w:p>
    <w:p w:rsidR="007803EB" w:rsidRDefault="007803EB">
      <w:pPr>
        <w:pStyle w:val="Standard"/>
        <w:ind w:firstLine="540"/>
        <w:jc w:val="both"/>
        <w:rPr>
          <w:lang w:val="ru-RU"/>
        </w:rPr>
      </w:pP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транспортных средств.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устройство транспортных средств категории «A». Классификация и основные технические характеристики транспортных средств категории «A»; общее устройство транспортных средств категории «A»,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Двигатель.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Трансмиссия. Назначение и состав трансмиссии транспортных средств категории «A»; структурные схемы трансмиссии транспортных средств категории «A»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Ходовая часть. Назначение и состав ходовой части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lastRenderedPageBreak/>
        <w:t>«A»;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Тормозные системы.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энергии.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обслуживание, меры безопасности и защиты окружающей природной среды.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неисправностей.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7803EB" w:rsidRDefault="007803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03EB" w:rsidRDefault="008F7106">
      <w:pPr>
        <w:pStyle w:val="Standard"/>
        <w:ind w:firstLine="540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«Основы управления транспортными средствами категории «A»</w:t>
      </w:r>
    </w:p>
    <w:p w:rsidR="007803EB" w:rsidRDefault="007803EB">
      <w:pPr>
        <w:pStyle w:val="Standard"/>
        <w:ind w:firstLine="540"/>
        <w:jc w:val="both"/>
        <w:rPr>
          <w:lang w:val="ru-RU"/>
        </w:rPr>
      </w:pP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управления транспортным средством.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транспортным средством в штатных ситуациях.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нештатных ситуациях.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7803EB" w:rsidRDefault="007803EB">
      <w:pPr>
        <w:pStyle w:val="Standard"/>
        <w:ind w:firstLine="540"/>
        <w:jc w:val="both"/>
        <w:rPr>
          <w:lang w:val="ru-RU"/>
        </w:rPr>
      </w:pPr>
    </w:p>
    <w:p w:rsidR="007803EB" w:rsidRDefault="008F7106">
      <w:pPr>
        <w:pStyle w:val="Standard"/>
        <w:ind w:firstLine="540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«Вождение транспортных средств категории «A» (для транспортных средств с механической трансмиссией).</w:t>
      </w:r>
    </w:p>
    <w:p w:rsidR="007803EB" w:rsidRDefault="007803EB">
      <w:pPr>
        <w:pStyle w:val="Standard"/>
        <w:ind w:firstLine="540"/>
        <w:jc w:val="both"/>
        <w:rPr>
          <w:rFonts w:cs="Times New Roman"/>
          <w:b/>
          <w:bCs/>
          <w:lang w:val="ru-RU"/>
        </w:rPr>
      </w:pP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Первоначальное обучение вождению.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Посадка, действия с органами управления.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торможения.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направлении.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маневрирование. 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7803EB" w:rsidRDefault="007803EB">
      <w:pPr>
        <w:pStyle w:val="Standard"/>
        <w:ind w:firstLine="540"/>
        <w:jc w:val="both"/>
        <w:rPr>
          <w:lang w:val="ru-RU"/>
        </w:rPr>
      </w:pPr>
    </w:p>
    <w:p w:rsidR="007803EB" w:rsidRDefault="008F7106">
      <w:pPr>
        <w:pStyle w:val="Standard"/>
        <w:ind w:firstLine="540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«Вождение транспортных средств категории «A» (для транспортных средств с </w:t>
      </w:r>
      <w:r>
        <w:rPr>
          <w:rFonts w:cs="Times New Roman"/>
          <w:b/>
          <w:bCs/>
          <w:lang w:val="ru-RU"/>
        </w:rPr>
        <w:lastRenderedPageBreak/>
        <w:t>автоматической трансмиссией).</w:t>
      </w:r>
    </w:p>
    <w:p w:rsidR="007803EB" w:rsidRDefault="007803EB">
      <w:pPr>
        <w:pStyle w:val="Standard"/>
        <w:ind w:firstLine="540"/>
        <w:jc w:val="both"/>
        <w:rPr>
          <w:rFonts w:cs="Times New Roman"/>
          <w:b/>
          <w:bCs/>
          <w:lang w:val="ru-RU"/>
        </w:rPr>
      </w:pP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Посадка, действия органами управления. 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торможения. 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направлении.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7803EB" w:rsidRDefault="008F7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маневрирование. 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</w:p>
    <w:sectPr w:rsidR="007803EB" w:rsidSect="007803EB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9C" w:rsidRDefault="00C01F9C" w:rsidP="007803EB">
      <w:r>
        <w:separator/>
      </w:r>
    </w:p>
  </w:endnote>
  <w:endnote w:type="continuationSeparator" w:id="0">
    <w:p w:rsidR="00C01F9C" w:rsidRDefault="00C01F9C" w:rsidP="0078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EB" w:rsidRDefault="00C01F9C">
    <w:pPr>
      <w:pStyle w:val="10"/>
      <w:jc w:val="right"/>
    </w:pPr>
    <w:r>
      <w:fldChar w:fldCharType="begin"/>
    </w:r>
    <w:r>
      <w:instrText xml:space="preserve"> PAGE </w:instrText>
    </w:r>
    <w:r>
      <w:fldChar w:fldCharType="separate"/>
    </w:r>
    <w:r w:rsidR="00AC02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9C" w:rsidRDefault="00C01F9C" w:rsidP="007803EB">
      <w:r w:rsidRPr="007803EB">
        <w:rPr>
          <w:color w:val="000000"/>
        </w:rPr>
        <w:separator/>
      </w:r>
    </w:p>
  </w:footnote>
  <w:footnote w:type="continuationSeparator" w:id="0">
    <w:p w:rsidR="00C01F9C" w:rsidRDefault="00C01F9C" w:rsidP="0078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EB"/>
    <w:rsid w:val="00580BF2"/>
    <w:rsid w:val="007803EB"/>
    <w:rsid w:val="008F7106"/>
    <w:rsid w:val="00AC02DF"/>
    <w:rsid w:val="00C0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23CC"/>
  <w15:docId w15:val="{A9BCD5ED-71E5-462B-8268-AA8169E6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03EB"/>
  </w:style>
  <w:style w:type="paragraph" w:customStyle="1" w:styleId="Heading">
    <w:name w:val="Heading"/>
    <w:basedOn w:val="Standard"/>
    <w:next w:val="Textbody"/>
    <w:rsid w:val="007803E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803EB"/>
    <w:pPr>
      <w:spacing w:after="120"/>
    </w:pPr>
  </w:style>
  <w:style w:type="paragraph" w:styleId="a3">
    <w:name w:val="List"/>
    <w:basedOn w:val="Textbody"/>
    <w:rsid w:val="007803EB"/>
  </w:style>
  <w:style w:type="paragraph" w:customStyle="1" w:styleId="1">
    <w:name w:val="Название объекта1"/>
    <w:basedOn w:val="Standard"/>
    <w:rsid w:val="007803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803EB"/>
    <w:pPr>
      <w:suppressLineNumbers/>
    </w:pPr>
  </w:style>
  <w:style w:type="paragraph" w:customStyle="1" w:styleId="ConsPlusNormal">
    <w:name w:val="ConsPlusNormal"/>
    <w:rsid w:val="007803EB"/>
    <w:pPr>
      <w:autoSpaceDE w:val="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10">
    <w:name w:val="Нижний колонтитул1"/>
    <w:basedOn w:val="Standard"/>
    <w:rsid w:val="007803EB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rsid w:val="007803EB"/>
    <w:pPr>
      <w:spacing w:after="283"/>
      <w:ind w:left="567" w:right="567"/>
    </w:pPr>
  </w:style>
  <w:style w:type="paragraph" w:styleId="a4">
    <w:name w:val="Title"/>
    <w:basedOn w:val="Heading"/>
    <w:next w:val="Textbody"/>
    <w:rsid w:val="007803EB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rsid w:val="007803EB"/>
    <w:pPr>
      <w:spacing w:before="60"/>
      <w:jc w:val="center"/>
    </w:pPr>
    <w:rPr>
      <w:sz w:val="36"/>
      <w:szCs w:val="36"/>
    </w:rPr>
  </w:style>
  <w:style w:type="paragraph" w:customStyle="1" w:styleId="11">
    <w:name w:val="Заголовок 11"/>
    <w:basedOn w:val="Heading"/>
    <w:next w:val="Textbody"/>
    <w:rsid w:val="007803EB"/>
    <w:pPr>
      <w:outlineLvl w:val="0"/>
    </w:pPr>
    <w:rPr>
      <w:b/>
      <w:bCs/>
    </w:rPr>
  </w:style>
  <w:style w:type="paragraph" w:customStyle="1" w:styleId="21">
    <w:name w:val="Заголовок 21"/>
    <w:basedOn w:val="Heading"/>
    <w:next w:val="Textbody"/>
    <w:rsid w:val="007803EB"/>
    <w:pPr>
      <w:spacing w:before="200"/>
      <w:outlineLvl w:val="1"/>
    </w:pPr>
    <w:rPr>
      <w:b/>
      <w:bCs/>
    </w:rPr>
  </w:style>
  <w:style w:type="paragraph" w:customStyle="1" w:styleId="31">
    <w:name w:val="Заголовок 31"/>
    <w:basedOn w:val="Heading"/>
    <w:next w:val="Textbody"/>
    <w:rsid w:val="007803EB"/>
    <w:pPr>
      <w:spacing w:before="140"/>
      <w:outlineLvl w:val="2"/>
    </w:pPr>
    <w:rPr>
      <w:b/>
      <w:bCs/>
      <w:color w:val="808080"/>
    </w:rPr>
  </w:style>
  <w:style w:type="paragraph" w:styleId="a6">
    <w:name w:val="footer"/>
    <w:basedOn w:val="a"/>
    <w:link w:val="a7"/>
    <w:uiPriority w:val="99"/>
    <w:semiHidden/>
    <w:unhideWhenUsed/>
    <w:rsid w:val="00780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7445</Words>
  <Characters>42440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2</cp:revision>
  <dcterms:created xsi:type="dcterms:W3CDTF">2016-12-22T13:05:00Z</dcterms:created>
  <dcterms:modified xsi:type="dcterms:W3CDTF">2016-12-22T13:05:00Z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